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3F7" w:rsidRDefault="005923F7" w:rsidP="003701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915275"/>
            <wp:effectExtent l="19050" t="0" r="9525" b="0"/>
            <wp:docPr id="1" name="Рисунок 1" descr="C:\Users\121\Desktop\IMG_20200206_00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\Desktop\IMG_20200206_0046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F7" w:rsidRDefault="005923F7" w:rsidP="003701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3F7" w:rsidRDefault="005923F7" w:rsidP="003701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23F7" w:rsidRDefault="005923F7" w:rsidP="0037010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201" w:rsidRDefault="00370109" w:rsidP="0037010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ОБЩИЕ ПОЛОЖЕНИЯ</w:t>
      </w:r>
    </w:p>
    <w:p w:rsidR="00EC4830" w:rsidRDefault="00370109" w:rsidP="00EC48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EC483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Муниципальное бюджетное дошкольное образовательное учреждение детский сад «Полянка» села Новополянье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Липецкой области (далее по тексту – ДОУ) создано на основании Постановления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№ 908 от 23.11.2011 года и зарегистрировано региональной регистрационной палатой, свидетельство от 05.12.2011 года № 2114813016349, ОГРН № 1024800768190. Новая редакция Устава принята в соответствии с частью 1 Гражданского кодекса Российской Федерации, Федеральным законом от 12.01.1996г.         № 7-ФЗ «Об образовании в Российской Федерации».                                        </w:t>
      </w:r>
    </w:p>
    <w:p w:rsidR="00EC4830" w:rsidRDefault="00370109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</w:t>
      </w:r>
      <w:r w:rsidR="00EC483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Место нахождения ДОУ: 399941, Липецкая </w:t>
      </w:r>
      <w:r w:rsidR="00EC4830">
        <w:rPr>
          <w:rFonts w:ascii="Times New Roman" w:hAnsi="Times New Roman" w:cs="Times New Roman"/>
          <w:sz w:val="28"/>
          <w:szCs w:val="28"/>
        </w:rPr>
        <w:t xml:space="preserve">область, </w:t>
      </w:r>
      <w:proofErr w:type="spellStart"/>
      <w:r w:rsidR="00EC4830">
        <w:rPr>
          <w:rFonts w:ascii="Times New Roman" w:hAnsi="Times New Roman" w:cs="Times New Roman"/>
          <w:sz w:val="28"/>
          <w:szCs w:val="28"/>
        </w:rPr>
        <w:t>Чаплыгинский</w:t>
      </w:r>
      <w:proofErr w:type="spellEnd"/>
      <w:r w:rsidR="00EC48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C90" w:rsidRDefault="00EC4830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</w:t>
      </w:r>
      <w:r w:rsidR="00254C90">
        <w:rPr>
          <w:rFonts w:ascii="Times New Roman" w:hAnsi="Times New Roman" w:cs="Times New Roman"/>
          <w:sz w:val="28"/>
          <w:szCs w:val="28"/>
        </w:rPr>
        <w:t xml:space="preserve">, с. Новополянье, ул. </w:t>
      </w:r>
      <w:proofErr w:type="gramStart"/>
      <w:r w:rsidR="00254C90"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="00254C90">
        <w:rPr>
          <w:rFonts w:ascii="Times New Roman" w:hAnsi="Times New Roman" w:cs="Times New Roman"/>
          <w:sz w:val="28"/>
          <w:szCs w:val="28"/>
        </w:rPr>
        <w:t>, д. 6.</w:t>
      </w:r>
      <w:r w:rsidR="0037010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370109" w:rsidRDefault="00370109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EC4830">
        <w:rPr>
          <w:rFonts w:ascii="Times New Roman" w:hAnsi="Times New Roman" w:cs="Times New Roman"/>
          <w:sz w:val="28"/>
          <w:szCs w:val="28"/>
        </w:rPr>
        <w:t xml:space="preserve">. Полное наименование: Муниципальное бюджетное дошкольное образовательное учреждение детский сад «Полянка» села Новополянье </w:t>
      </w:r>
      <w:proofErr w:type="spellStart"/>
      <w:r w:rsidR="00EC4830"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 w:rsidR="00EC4830">
        <w:rPr>
          <w:rFonts w:ascii="Times New Roman" w:hAnsi="Times New Roman" w:cs="Times New Roman"/>
          <w:sz w:val="28"/>
          <w:szCs w:val="28"/>
        </w:rPr>
        <w:t xml:space="preserve"> муниципального района Липецкой области.</w:t>
      </w:r>
    </w:p>
    <w:p w:rsidR="00EC4830" w:rsidRDefault="00EC4830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Сокращенное наименование: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 «Полянка» с. Новополянье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EC4830" w:rsidRDefault="00EC4830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Организационно-правовая форма ДОУ: муниципальное бюджетное учреждение.</w:t>
      </w:r>
    </w:p>
    <w:p w:rsidR="00EC4830" w:rsidRDefault="00EC4830" w:rsidP="00EC48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Вид собственности ДОУ: </w:t>
      </w:r>
      <w:proofErr w:type="gramStart"/>
      <w:r>
        <w:rPr>
          <w:rFonts w:ascii="Times New Roman" w:hAnsi="Times New Roman" w:cs="Times New Roman"/>
          <w:sz w:val="28"/>
          <w:szCs w:val="28"/>
        </w:rPr>
        <w:t>муниципальная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C4830" w:rsidRDefault="00EC4830" w:rsidP="00EC48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 Тип ДОУ: дошкольная образовательная организация.</w:t>
      </w:r>
    </w:p>
    <w:p w:rsidR="00EC4830" w:rsidRDefault="00EC4830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 ДОУ является юридическим лицом, создается и регистрируется в соответствии</w:t>
      </w:r>
      <w:r w:rsidR="00254C90">
        <w:rPr>
          <w:rFonts w:ascii="Times New Roman" w:hAnsi="Times New Roman" w:cs="Times New Roman"/>
          <w:sz w:val="28"/>
          <w:szCs w:val="28"/>
        </w:rPr>
        <w:t xml:space="preserve"> с законодательством Российской Федерации, может иметь самостоятельный баланс, счета в территориальных органах Федерального казначейства, финансовом органе Липецкой области, печать и штамп со своим наименованием, другие реквизиты. ДОУ вправе от своего имени заключать договоры, исполнять обязанности, нести ответственность, быть истцом и ответчиком в суде.</w:t>
      </w:r>
    </w:p>
    <w:p w:rsidR="00254C90" w:rsidRDefault="00254C90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1.9. Права юридического лица у ДОУ в части ведения финансово-хозяйственной деятельности, направленной на подготовку воспитательно-образовательного процесса, возникают с момента государственной регистрации.</w:t>
      </w:r>
    </w:p>
    <w:p w:rsidR="00254C90" w:rsidRDefault="00254C90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1.10. Право на осуществление образовательной деятельности возникает у ДОУ с момента выдачи ему лицензии на осуществление образовательной деятельности.</w:t>
      </w:r>
    </w:p>
    <w:p w:rsidR="0001706D" w:rsidRDefault="00254C90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1.11. Учредителем ДОУ является Администрация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Липецкой области (далее по тексту – Учредитель)</w:t>
      </w:r>
    </w:p>
    <w:p w:rsidR="004F2F9E" w:rsidRDefault="00254C90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1.12. Место нахождения Учредителя: 339990, г. Чаплыгин</w:t>
      </w:r>
      <w:r w:rsidR="004F2F9E">
        <w:rPr>
          <w:rFonts w:ascii="Times New Roman" w:hAnsi="Times New Roman" w:cs="Times New Roman"/>
          <w:sz w:val="28"/>
          <w:szCs w:val="28"/>
        </w:rPr>
        <w:t xml:space="preserve"> Липецкой области, пл. Октябрьской Революции, д. 73.</w:t>
      </w:r>
    </w:p>
    <w:p w:rsidR="006E66DC" w:rsidRDefault="004F2F9E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1.13.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ДОУ в своей деятельности руководствуется Конституцией Российской Федерации, федеральными законами, иными нормативными правовыми актами Российской Федерации, указами Президента Российской Федерации, постановлениями и распоряжениями Правительства Российской Федерации, иными подзаконными нормативными актами</w:t>
      </w:r>
      <w:r w:rsidR="006E66DC">
        <w:rPr>
          <w:rFonts w:ascii="Times New Roman" w:hAnsi="Times New Roman" w:cs="Times New Roman"/>
          <w:sz w:val="28"/>
          <w:szCs w:val="28"/>
        </w:rPr>
        <w:t xml:space="preserve"> министерств и ведомств, законами и иными нормативными правовыми актами Липецкой области, содержащими нормы, регулирующие отношения в сфере образования, муниципальными правовыми актами, настоящим Уставом.</w:t>
      </w:r>
      <w:proofErr w:type="gramEnd"/>
    </w:p>
    <w:p w:rsidR="006E66DC" w:rsidRDefault="006E66DC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1.14. При смене места нахождения, наименования, других изменениях в Уставе ДОУ обязано информировать об этом регистрационный орган с последующим внесением изменений в Устав.</w:t>
      </w:r>
    </w:p>
    <w:p w:rsidR="006E66DC" w:rsidRDefault="006E66DC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1.15. ДОУ обязуется вести воинский учет в соответствии с действующим законодательством.</w:t>
      </w:r>
    </w:p>
    <w:p w:rsidR="00630DA4" w:rsidRDefault="006E66DC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1.16. ДОУ в целях реализации государственной, социальной, экономической и налоговой политики несет ответственность за сохранность документов (управленческих, финансово-хозяйственных, по личному составу и других), обеспечивает передачу на государственное хранение документов в архив</w:t>
      </w:r>
      <w:r w:rsidR="00630DA4">
        <w:rPr>
          <w:rFonts w:ascii="Times New Roman" w:hAnsi="Times New Roman" w:cs="Times New Roman"/>
          <w:sz w:val="28"/>
          <w:szCs w:val="28"/>
        </w:rPr>
        <w:t xml:space="preserve"> в соответствии с установленным перечнем, хранит и использует в установленном порядке документы по личному составу.</w:t>
      </w:r>
    </w:p>
    <w:p w:rsidR="00630DA4" w:rsidRDefault="00630DA4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1.17. В ДОУ не допускается создание и деятельность политических партий, религиозных организаций (объединений). В ДОУ образование носит светский характер.</w:t>
      </w:r>
    </w:p>
    <w:p w:rsidR="00630DA4" w:rsidRDefault="00630DA4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1.18. Образовательные отношения между ДОУ и родителями (законными представителями) воспитанников регулируются договором об образовании (далее по тексту – Договор), который не может ограничивать установленные законом права сторон.</w:t>
      </w:r>
    </w:p>
    <w:p w:rsidR="00630DA4" w:rsidRDefault="00630DA4" w:rsidP="00630DA4">
      <w:pPr>
        <w:tabs>
          <w:tab w:val="left" w:pos="418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30DA4" w:rsidRDefault="00630DA4" w:rsidP="00630DA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ПРЕДМЕТ И ЦЕЛИ ДЕЯТЕЛЬНОСТИ ДОУ</w:t>
      </w:r>
    </w:p>
    <w:p w:rsidR="00630DA4" w:rsidRDefault="00630DA4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0DA4" w:rsidRDefault="00630DA4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Основными целями деятельности ДОУ являются образовательная деятельность по образовательным программам дошкольного образования, присмотр и уход за детьми.</w:t>
      </w:r>
    </w:p>
    <w:p w:rsidR="0001706D" w:rsidRDefault="00630DA4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Предметом деятельности ДОУ являются:</w:t>
      </w:r>
    </w:p>
    <w:p w:rsidR="0001706D" w:rsidRDefault="0001706D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формирование общей культуры воспитанников;</w:t>
      </w:r>
    </w:p>
    <w:p w:rsidR="0001706D" w:rsidRDefault="0001706D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развитие физических, интеллектуальных, нравственных, эстетических и личностных качеств;</w:t>
      </w:r>
    </w:p>
    <w:p w:rsidR="0001706D" w:rsidRDefault="0001706D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формирование предпосылок учебной деятельности;</w:t>
      </w:r>
    </w:p>
    <w:p w:rsidR="0001706D" w:rsidRDefault="0001706D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сохранение и укрепление здоровья воспитанников.</w:t>
      </w:r>
    </w:p>
    <w:p w:rsidR="0001706D" w:rsidRDefault="0001706D" w:rsidP="00254C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54C90" w:rsidRDefault="0001706D" w:rsidP="0001706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ОРГАНИЗАЦИЯ ДЕЯТЕЛЬНОСТИ ДОУ</w:t>
      </w:r>
    </w:p>
    <w:p w:rsidR="0001706D" w:rsidRDefault="0001706D" w:rsidP="000170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706D" w:rsidRDefault="0001706D" w:rsidP="000170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Возраст детей, подлежащих приему в ДОУ, порядок приема детей в ДОУ определяется действующим законодательством Российской Федерации.</w:t>
      </w:r>
    </w:p>
    <w:p w:rsidR="0001706D" w:rsidRDefault="0001706D" w:rsidP="000170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Тестирование ребенка при приеме его в ДОУ, переводе в следующую возрастную группу не проводится.</w:t>
      </w:r>
    </w:p>
    <w:p w:rsidR="0001706D" w:rsidRDefault="0001706D" w:rsidP="000170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Режим работы в ДОУ:</w:t>
      </w:r>
    </w:p>
    <w:p w:rsidR="0001706D" w:rsidRDefault="0001706D" w:rsidP="000170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пятидневная рабочая неделя;</w:t>
      </w:r>
    </w:p>
    <w:p w:rsidR="0001706D" w:rsidRDefault="0001706D" w:rsidP="000170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выходные дни: суббота, воскресенье, нерабочие праздничные дни;</w:t>
      </w:r>
    </w:p>
    <w:p w:rsidR="0001706D" w:rsidRDefault="0001706D" w:rsidP="000170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ежедневно с 8.00 до 17.00.</w:t>
      </w:r>
    </w:p>
    <w:p w:rsidR="0001706D" w:rsidRDefault="0001706D" w:rsidP="000170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 Организацию оказания первой медико-санитарной помощи воспитанникам ДОУ</w:t>
      </w:r>
      <w:r w:rsidR="00F0784C">
        <w:rPr>
          <w:rFonts w:ascii="Times New Roman" w:hAnsi="Times New Roman" w:cs="Times New Roman"/>
          <w:sz w:val="28"/>
          <w:szCs w:val="28"/>
        </w:rPr>
        <w:t xml:space="preserve"> осуществляет </w:t>
      </w:r>
      <w:proofErr w:type="spellStart"/>
      <w:r w:rsidR="00F0784C">
        <w:rPr>
          <w:rFonts w:ascii="Times New Roman" w:hAnsi="Times New Roman" w:cs="Times New Roman"/>
          <w:sz w:val="28"/>
          <w:szCs w:val="28"/>
        </w:rPr>
        <w:t>Чаплыгинская</w:t>
      </w:r>
      <w:proofErr w:type="spellEnd"/>
      <w:r w:rsidR="00F0784C">
        <w:rPr>
          <w:rFonts w:ascii="Times New Roman" w:hAnsi="Times New Roman" w:cs="Times New Roman"/>
          <w:sz w:val="28"/>
          <w:szCs w:val="28"/>
        </w:rPr>
        <w:t xml:space="preserve"> РБ. ДОУ обязано предоставить безвозмездно помещение для осуществления медицинской деятельности.</w:t>
      </w:r>
    </w:p>
    <w:p w:rsidR="00F0784C" w:rsidRDefault="00F0784C" w:rsidP="000170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 Организация питания воспитанников в ДОУ возлагается на ДОУ.</w:t>
      </w:r>
    </w:p>
    <w:p w:rsidR="00F0784C" w:rsidRDefault="00F0784C" w:rsidP="000170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784C" w:rsidRDefault="00F0784C" w:rsidP="00F07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ОБРАЗОВАТЕЛЬНАЯ ДЕЯТЕЛЬНОСТЬ ДОУ</w:t>
      </w:r>
    </w:p>
    <w:p w:rsidR="00F0784C" w:rsidRDefault="00F0784C" w:rsidP="00F078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784C" w:rsidRDefault="00F0784C" w:rsidP="00F07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Образовательная деятельность в ДОУ осуществляется по уровню дошкольного образования.</w:t>
      </w:r>
    </w:p>
    <w:p w:rsidR="00F0784C" w:rsidRDefault="00F0784C" w:rsidP="00F07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Виды образовательных программ ДОУ: образовательные программы дошкольного образования, дополнительные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программы.</w:t>
      </w:r>
    </w:p>
    <w:p w:rsidR="00F0784C" w:rsidRDefault="00F0784C" w:rsidP="00F07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В ДОУ гарантируется получение образования на государственном языке Российской Федерации, а также выбор языка обучения и воспитания в пределах возможностей ДОУ.</w:t>
      </w:r>
    </w:p>
    <w:p w:rsidR="00F0784C" w:rsidRDefault="00F0784C" w:rsidP="00F07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Образовательные программы дошкольного образования разрабатываются и утверждаются ДОУ в соответствии с федеральным государственным образовательным стандартом</w:t>
      </w:r>
      <w:r w:rsidR="00911BD3">
        <w:rPr>
          <w:rFonts w:ascii="Times New Roman" w:hAnsi="Times New Roman" w:cs="Times New Roman"/>
          <w:sz w:val="28"/>
          <w:szCs w:val="28"/>
        </w:rPr>
        <w:t xml:space="preserve"> дошкольного образования и с учетом соответствующих примерных образовательных программ дошкольного образования.</w:t>
      </w:r>
    </w:p>
    <w:p w:rsidR="00911BD3" w:rsidRDefault="00911BD3" w:rsidP="00F07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 Содержание дошкольного образования определяется образовательной программой дошкольного образования.</w:t>
      </w:r>
    </w:p>
    <w:p w:rsidR="00911BD3" w:rsidRDefault="00911BD3" w:rsidP="00F07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Образовательные программы дошкольного образования реализуются с учетом возрастных и индивидуальных особенностей воспитанников.</w:t>
      </w:r>
    </w:p>
    <w:p w:rsidR="00911BD3" w:rsidRDefault="00911BD3" w:rsidP="00F0784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4.7. ДОУ самостоятельно в выборе форм, средств и методов обучения и воспитания в пределах, определенных действующим законодательством Российской Федерации.</w:t>
      </w:r>
    </w:p>
    <w:p w:rsidR="00911BD3" w:rsidRDefault="00911BD3" w:rsidP="00911B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УПРАВЛЕНИЕ ДОУ</w:t>
      </w:r>
    </w:p>
    <w:p w:rsidR="00911BD3" w:rsidRDefault="00911BD3" w:rsidP="00911BD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11BD3" w:rsidRDefault="00911BD3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Управление ДОУ осуществляется в соответствии с законодательством Российской Федерации на основе сочетания принципов единоначалия и коллегиальности.</w:t>
      </w:r>
    </w:p>
    <w:p w:rsidR="00911BD3" w:rsidRDefault="00911BD3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Текущее руководство деятельностью ДОУ осуществляет заведующий, являющийся единоличным исполнительным органом ДОУ.</w:t>
      </w:r>
    </w:p>
    <w:p w:rsidR="00911BD3" w:rsidRDefault="00911BD3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Заведующий ДОУ назначается и освобождается от занимаемой должности приказом Учредителя в установленном законом порядке, приказом начальника отдела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911BD3" w:rsidRDefault="00911BD3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</w:t>
      </w:r>
      <w:r w:rsidR="00A27910">
        <w:rPr>
          <w:rFonts w:ascii="Times New Roman" w:hAnsi="Times New Roman" w:cs="Times New Roman"/>
          <w:sz w:val="28"/>
          <w:szCs w:val="28"/>
        </w:rPr>
        <w:t>Заведующий ДОУ в своей деятельности руководствуется документами, перечисленными в п. 1.13. настоящего Устава, утвержденной должностной инструкцией, трудовым договором и (или) эффективным контрактом.</w:t>
      </w:r>
    </w:p>
    <w:p w:rsidR="00A27910" w:rsidRDefault="00A27910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Заведующий ДОУ имеет право действовать от имени ДОУ, в том числе:</w:t>
      </w:r>
    </w:p>
    <w:p w:rsidR="00A27910" w:rsidRDefault="00A27910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заключает гражданско-правовые и трудовые договоры от имени ДОУ;</w:t>
      </w:r>
    </w:p>
    <w:p w:rsidR="00A27910" w:rsidRDefault="00A27910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утверждает штатное расписание ДОУ, должностные инструкции работников, план финансово-хозяйственной деятельности ДОУ, его годовую и бухгалтерскую отчетность;</w:t>
      </w:r>
    </w:p>
    <w:p w:rsidR="00A27910" w:rsidRDefault="00A27910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принимает локальные нормативные акты, регламентирующие деятельность ДОУ по вопросам, отнесенным к его компетенции настоящим Уставом;</w:t>
      </w:r>
    </w:p>
    <w:p w:rsidR="00A27910" w:rsidRDefault="00A27910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обеспечивает открытие лицевых, расчетных счетов;</w:t>
      </w:r>
    </w:p>
    <w:p w:rsidR="00250F57" w:rsidRDefault="00A27910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обеспечивает своевременную уплату налогов и сборов в порядке и размерах, определяемых налоговым законодательством Российской Федерации, представляет в установленном порядке статистические, </w:t>
      </w:r>
      <w:r w:rsidR="00250F57">
        <w:rPr>
          <w:rFonts w:ascii="Times New Roman" w:hAnsi="Times New Roman" w:cs="Times New Roman"/>
          <w:sz w:val="28"/>
          <w:szCs w:val="28"/>
        </w:rPr>
        <w:t>бухгалтерские и иные отчеты;</w:t>
      </w:r>
    </w:p>
    <w:p w:rsidR="00250F57" w:rsidRDefault="00250F57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выдает доверенности на право представительства от имени ДОУ, в т.ч. доверенности с правом передоверия;</w:t>
      </w:r>
    </w:p>
    <w:p w:rsidR="00250F57" w:rsidRDefault="00250F57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издает приказы по вопросам, отнесенным к его компетенции.</w:t>
      </w:r>
    </w:p>
    <w:p w:rsidR="00250F57" w:rsidRDefault="00250F57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5.6. К компетенции заведующего ДОУ относятся вопросы осуществления руководства деятельностью ДОУ, за исключением вопросов, отнесенных действующим законодательством Российской Федерации к компетенции Учредителя ДОУ.</w:t>
      </w:r>
    </w:p>
    <w:p w:rsidR="00250F57" w:rsidRDefault="00250F57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5.7. Заведующий ДОУ осуществляет следующие полномочия:</w:t>
      </w:r>
    </w:p>
    <w:p w:rsidR="00250F57" w:rsidRDefault="00250F57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обеспечивает соблюдение законности в деятельности ДОУ;</w:t>
      </w:r>
    </w:p>
    <w:p w:rsidR="00250F57" w:rsidRDefault="00250F57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планирует и организует работу ДОУ в целом и образовательную деятельность в частности, осуществляет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ходом и результатами образовательной деятельности, отвечает за качество и эффективность работы ДОУ;</w:t>
      </w:r>
    </w:p>
    <w:p w:rsidR="00250F57" w:rsidRDefault="00250F57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организует работу по исполнению решений коллегиальных органов управления ДОУ;</w:t>
      </w:r>
    </w:p>
    <w:p w:rsidR="00250F57" w:rsidRDefault="00250F57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организует работу по подготовке ДОУ к лицензированию;</w:t>
      </w:r>
    </w:p>
    <w:p w:rsidR="00250F57" w:rsidRDefault="00250F57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утверждает графики работы работников;</w:t>
      </w:r>
    </w:p>
    <w:p w:rsidR="0029156D" w:rsidRDefault="00250F57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издает приказы о зачислении в ДОУ и об отчислении воспитанников, о переводе их в другие группы</w:t>
      </w:r>
      <w:r w:rsidR="0029156D">
        <w:rPr>
          <w:rFonts w:ascii="Times New Roman" w:hAnsi="Times New Roman" w:cs="Times New Roman"/>
          <w:sz w:val="28"/>
          <w:szCs w:val="28"/>
        </w:rPr>
        <w:t>;</w:t>
      </w:r>
    </w:p>
    <w:p w:rsidR="0029156D" w:rsidRDefault="0029156D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обеспечивает охрану жизни и здоровья воспитанников и работников;</w:t>
      </w:r>
    </w:p>
    <w:p w:rsidR="0029156D" w:rsidRDefault="0029156D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определяет комплектование групп;</w:t>
      </w:r>
    </w:p>
    <w:p w:rsidR="0029156D" w:rsidRDefault="0029156D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обеспечивает учет, сохранность и пополнение учебно-материальной базы, учет и хранение документации;</w:t>
      </w:r>
    </w:p>
    <w:p w:rsidR="0029156D" w:rsidRDefault="0029156D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организует делопроизводство;</w:t>
      </w:r>
    </w:p>
    <w:p w:rsidR="0029156D" w:rsidRDefault="0029156D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 соответствии с действующим законодательством Российской Федерации определяет Политику работы с персональными данными субъектов ДОУ;</w:t>
      </w:r>
    </w:p>
    <w:p w:rsidR="0029156D" w:rsidRDefault="0029156D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осуществляет иные полномочия в соответствии с законодательством Российской Федерации.</w:t>
      </w:r>
    </w:p>
    <w:p w:rsidR="0029156D" w:rsidRDefault="0029156D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5.8. Заведующий ДОУ обязан обеспечивать:</w:t>
      </w:r>
    </w:p>
    <w:p w:rsidR="0029156D" w:rsidRDefault="0029156D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выполнения муниципального задания Учредителя в полном объеме;</w:t>
      </w:r>
    </w:p>
    <w:p w:rsidR="0029156D" w:rsidRDefault="0029156D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составление, утверждение и выполнение плана финансово-хозяйственной деятельности ДОУ;</w:t>
      </w:r>
    </w:p>
    <w:p w:rsidR="0029156D" w:rsidRDefault="0029156D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своевременную выплату заработной платы работникам ДОУ, принимать меры по повышению размера заработной платы работникам;</w:t>
      </w:r>
    </w:p>
    <w:p w:rsidR="0029156D" w:rsidRDefault="0029156D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безопасные условия труда работникам ДОУ;</w:t>
      </w:r>
    </w:p>
    <w:p w:rsidR="004D61E7" w:rsidRDefault="0029156D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составление и утверждение отчета о результатах деятельности ДОУ и об использовании</w:t>
      </w:r>
      <w:r w:rsidR="004D61E7">
        <w:rPr>
          <w:rFonts w:ascii="Times New Roman" w:hAnsi="Times New Roman" w:cs="Times New Roman"/>
          <w:sz w:val="28"/>
          <w:szCs w:val="28"/>
        </w:rPr>
        <w:t xml:space="preserve"> закрепленного за ним на праве оперативного управления имущества;</w:t>
      </w:r>
    </w:p>
    <w:p w:rsidR="004D61E7" w:rsidRDefault="004D61E7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целевое использование бюджетных средств, предоставляемых ДОУ, и соблюдение ДОУ финансовой дисциплины;</w:t>
      </w:r>
    </w:p>
    <w:p w:rsidR="004D61E7" w:rsidRDefault="004D61E7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сохранность, рациональное и эффективное использование имущества, закрепленного на праве оперативного управления за ДОУ;</w:t>
      </w:r>
    </w:p>
    <w:p w:rsidR="00A42BFD" w:rsidRDefault="004D61E7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согласование распоряжения недвижимым имуществом и особо ценным движимым имуществом, закрепленным за ДОУ собственником или приобретенным за счет средств, выделенных Учредителем на приобретение такого имущества;</w:t>
      </w:r>
    </w:p>
    <w:p w:rsidR="00A42BFD" w:rsidRDefault="00A42BFD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согласование внесения ДОУ недвижимого имущества и особо ценного движимого имущества, закрепленного за ДОУ Учредителем или приобретенного ДОУ за счет средств, выделенных ему Учредителем на приобретение этого имущества, в уставной (складочный) капитал других юридических лиц или передачу этого имущества иным другим юридическим лицам в качестве их Учредителя или участника;</w:t>
      </w:r>
    </w:p>
    <w:p w:rsidR="00A42BFD" w:rsidRDefault="00A42BFD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реализацию в полном объеме образовательных программ, соответствие качества обучения воспитанников установленным требованиям,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воспитанников;</w:t>
      </w:r>
    </w:p>
    <w:p w:rsidR="00A42BFD" w:rsidRDefault="00A42BFD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создание безопасных условий обучения, воспитания воспитанников, присмотра и ухода за воспитанниками, их содержания в соответствии с установленными нормами, обеспечивающими жизнь и здоровье воспитанников, работников ДОУ;</w:t>
      </w:r>
    </w:p>
    <w:p w:rsidR="002931C3" w:rsidRDefault="00A42BFD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931C3">
        <w:rPr>
          <w:rFonts w:ascii="Times New Roman" w:hAnsi="Times New Roman" w:cs="Times New Roman"/>
          <w:sz w:val="28"/>
          <w:szCs w:val="28"/>
        </w:rPr>
        <w:t>соблюдение прав и свобод воспитанников, родителей (законных представителей) воспитанников, работников ДОУ;</w:t>
      </w:r>
    </w:p>
    <w:p w:rsidR="002931C3" w:rsidRDefault="002931C3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выполнение иных обязанностей, установленных действующим законодательством Российской Федерации, законами и иными нормативными правовыми актами Липецкой области, нормативными правовыми документами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района, а также Уставом ДОУ и решениями Учредителя, принятыми в рамках его компетенции.</w:t>
      </w:r>
    </w:p>
    <w:p w:rsidR="002931C3" w:rsidRDefault="002931C3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5.9. Заведующему ДОУ предоставляются в установленном порядке права, социальные гарантии и меры социальной поддержки, предусмотренные действующим законодательством для педагогических работников.</w:t>
      </w:r>
    </w:p>
    <w:p w:rsidR="002931C3" w:rsidRDefault="002931C3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5.10. Заведующий ДОУ несет ответственность за руководство образовательной, воспитательной работой и организационно-хозяйственной деятельностью ДОУ.</w:t>
      </w:r>
    </w:p>
    <w:p w:rsidR="004878FF" w:rsidRDefault="002931C3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5.11. Коллегиальными органами управления ДОУ являются общее собрание работников, педагогический совет. Коллегиальные органы управления ДОУ не наделены полномочиями по представлению интересов ДОУ</w:t>
      </w:r>
      <w:r w:rsidR="004878FF">
        <w:rPr>
          <w:rFonts w:ascii="Times New Roman" w:hAnsi="Times New Roman" w:cs="Times New Roman"/>
          <w:sz w:val="28"/>
          <w:szCs w:val="28"/>
        </w:rPr>
        <w:t>.</w:t>
      </w:r>
    </w:p>
    <w:p w:rsidR="004878FF" w:rsidRDefault="004878FF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5.12. Общее руководство ДОУ осуществляет Общее собрание работников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 «Полянка» с. Новополянье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(далее – Общее собрание).</w:t>
      </w:r>
    </w:p>
    <w:p w:rsidR="004878FF" w:rsidRDefault="004878FF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5.13. В состав Общего собрания входят с правом решающего голоса все сотрудники ДОУ.</w:t>
      </w:r>
    </w:p>
    <w:p w:rsidR="004878FF" w:rsidRDefault="004878FF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5.14. Общее собрание по срокам полномочий является постоянно действующим коллегиальным органом управления.</w:t>
      </w:r>
    </w:p>
    <w:p w:rsidR="004878FF" w:rsidRDefault="004878FF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5.15. Компетенция Общего собрания:</w:t>
      </w:r>
    </w:p>
    <w:p w:rsidR="004878FF" w:rsidRDefault="004878FF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участие в разработке и принятии Коллективного договора, Правил внутреннего трудового распорядка;</w:t>
      </w:r>
    </w:p>
    <w:p w:rsidR="004878FF" w:rsidRDefault="004878FF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принятие локальных нормативных актов, регламентирующих деятельность ДОУ;</w:t>
      </w:r>
    </w:p>
    <w:p w:rsidR="004878FF" w:rsidRDefault="004878FF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принятие Программы развития ДОУ;</w:t>
      </w:r>
    </w:p>
    <w:p w:rsidR="004878FF" w:rsidRDefault="004878FF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рассмотрение вопросов охраны жизни и здоровья воспитанников, безопасности условий труда работников;</w:t>
      </w:r>
    </w:p>
    <w:p w:rsidR="004878FF" w:rsidRDefault="004878FF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рассмотрение направлений финансово- хозяйственной деятельности ДОУ, в том числе расходования финансовых и материальных средств;</w:t>
      </w:r>
    </w:p>
    <w:p w:rsidR="00ED477C" w:rsidRDefault="004878FF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рассмотрение</w:t>
      </w:r>
      <w:r w:rsidR="00ED477C">
        <w:rPr>
          <w:rFonts w:ascii="Times New Roman" w:hAnsi="Times New Roman" w:cs="Times New Roman"/>
          <w:sz w:val="28"/>
          <w:szCs w:val="28"/>
        </w:rPr>
        <w:t xml:space="preserve"> перечня и размеров выплат стимулирующего </w:t>
      </w:r>
      <w:proofErr w:type="gramStart"/>
      <w:r w:rsidR="00ED477C">
        <w:rPr>
          <w:rFonts w:ascii="Times New Roman" w:hAnsi="Times New Roman" w:cs="Times New Roman"/>
          <w:sz w:val="28"/>
          <w:szCs w:val="28"/>
        </w:rPr>
        <w:t>характера</w:t>
      </w:r>
      <w:proofErr w:type="gramEnd"/>
      <w:r w:rsidR="00ED477C">
        <w:rPr>
          <w:rFonts w:ascii="Times New Roman" w:hAnsi="Times New Roman" w:cs="Times New Roman"/>
          <w:sz w:val="28"/>
          <w:szCs w:val="28"/>
        </w:rPr>
        <w:t xml:space="preserve"> в пределах имеющихся у ДОУ средств на оплату труда.</w:t>
      </w:r>
    </w:p>
    <w:p w:rsidR="00ED477C" w:rsidRDefault="00ED477C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5.16. Общее собрание собирается не реже чем 3 раза в год, созывается его председателем, считается правомочным, если на нем присутствуют не иене половины состава Общего собрания.</w:t>
      </w:r>
    </w:p>
    <w:p w:rsidR="00ED477C" w:rsidRDefault="00ED477C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5.17. Решение Общего собрания считается принятым, если за него проголосовало не менее 2/3 присутствующих. Решение, принятое в пределах компетенции Общего собрания и не противоречащее законодательству Российской Федерации, впоследствии утвержденное приказом по ДОУ, является обязательным для исполнения всеми сотрудниками ДОУ.</w:t>
      </w:r>
    </w:p>
    <w:p w:rsidR="00ED477C" w:rsidRDefault="00ED477C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5.18. Председатель и секретарь Общего собрания избираются открытым голосованием сроком на 1 год.</w:t>
      </w:r>
    </w:p>
    <w:p w:rsidR="00ED477C" w:rsidRDefault="00ED477C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5.19. Управление педагогической деятельностью ДОУ осуществляет Педагогический совет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/с «Полянка» с. Новополянье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(далее – Педагогический совет).</w:t>
      </w:r>
    </w:p>
    <w:p w:rsidR="000D4D3A" w:rsidRDefault="00ED477C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5.20. В состав Педагогического совета с правом решающего голоса входят все педагогические работники, заведующий, заместители заведующего ДОУ</w:t>
      </w:r>
      <w:r w:rsidR="000D4D3A">
        <w:rPr>
          <w:rFonts w:ascii="Times New Roman" w:hAnsi="Times New Roman" w:cs="Times New Roman"/>
          <w:sz w:val="28"/>
          <w:szCs w:val="28"/>
        </w:rPr>
        <w:t>.</w:t>
      </w:r>
    </w:p>
    <w:p w:rsidR="00B94EB6" w:rsidRDefault="000D4D3A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5.21. Педагогический совет по срокам полномочий является постоянно действующим коллегиальным органом управления.</w:t>
      </w:r>
    </w:p>
    <w:p w:rsidR="00B94EB6" w:rsidRDefault="00B94EB6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5.22. Компетенция Педагогического совета:</w:t>
      </w:r>
    </w:p>
    <w:p w:rsidR="00B94EB6" w:rsidRDefault="00B94EB6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принятие локальных нормативных актов, содержащих нормы, регулирующие образовательные отношения;</w:t>
      </w:r>
    </w:p>
    <w:p w:rsidR="00B94EB6" w:rsidRDefault="00B94EB6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принятие образовательной программы дошкольного образования ДОУ;</w:t>
      </w:r>
    </w:p>
    <w:p w:rsidR="00B94EB6" w:rsidRDefault="00B94EB6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рассмотрение ежегодного отчета о результатах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ДОУ;</w:t>
      </w:r>
    </w:p>
    <w:p w:rsidR="00B94EB6" w:rsidRDefault="00B94EB6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обсуждение вопросов результативности, содержания, форм и методов образовательного процесса, планирования образовательной деятельности ДОУ;</w:t>
      </w:r>
    </w:p>
    <w:p w:rsidR="00B94EB6" w:rsidRDefault="00B94EB6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рассмотрение вопросов повышения квалификации кадров;</w:t>
      </w:r>
    </w:p>
    <w:p w:rsidR="00B94EB6" w:rsidRDefault="00B94EB6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рассмотрение вопросов о поощрении воспитанников;</w:t>
      </w:r>
    </w:p>
    <w:p w:rsidR="00B94EB6" w:rsidRDefault="00B94EB6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рассмотрение вопросов организации платных образовательных услуг для воспитанников.</w:t>
      </w:r>
    </w:p>
    <w:p w:rsidR="00B94EB6" w:rsidRDefault="00B94EB6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5.23. Заседание Педагогического совета проводятся не реже 4 раз в течение года, правомочны, если на них присутствует не менее половины его состава.</w:t>
      </w:r>
    </w:p>
    <w:p w:rsidR="00B52577" w:rsidRDefault="00B94EB6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5.24. Решение Педагогического совета считается принятым, если за него проголосовало не менее 2/3 присутствующих. Решение, принятое в пределах </w:t>
      </w:r>
      <w:r>
        <w:rPr>
          <w:rFonts w:ascii="Times New Roman" w:hAnsi="Times New Roman" w:cs="Times New Roman"/>
          <w:sz w:val="28"/>
          <w:szCs w:val="28"/>
        </w:rPr>
        <w:lastRenderedPageBreak/>
        <w:t>компетенции</w:t>
      </w:r>
      <w:r w:rsidR="00B52577">
        <w:rPr>
          <w:rFonts w:ascii="Times New Roman" w:hAnsi="Times New Roman" w:cs="Times New Roman"/>
          <w:sz w:val="28"/>
          <w:szCs w:val="28"/>
        </w:rPr>
        <w:t xml:space="preserve"> Педагогического совета и не противоречащее законодательству Российской Федерации, впоследствии утвержденное приказом по ДОУ, является обязательным для исполнения педагогическими работниками ДОУ.</w:t>
      </w:r>
    </w:p>
    <w:p w:rsidR="00B52577" w:rsidRDefault="00B52577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5.25. Председателем Педагогического совета является заведующий ДОУ.</w:t>
      </w:r>
    </w:p>
    <w:p w:rsidR="00B52577" w:rsidRDefault="00B52577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5.26. Педагогический совет избирает секретаря сроком на 1 год.</w:t>
      </w:r>
    </w:p>
    <w:p w:rsidR="00B52577" w:rsidRDefault="00B52577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5.27. В целях учета мнения родителей (законных представителей) воспитанников по вопросам управления ДОУ и при принятии ДОУ локальных нормативных актов, затрагивающих их права и законные интересы, по инициативе родителей (законных представителей) воспитанников в ДОУ создается Совет родителей.</w:t>
      </w:r>
    </w:p>
    <w:p w:rsidR="00B52577" w:rsidRDefault="00B52577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5.28. Учет мнения родителей (законных представителей) воспитанников осуществляется посредством оформления письменного запроса мнения. Совет родителей должен сформулировать позицию по предложенному вопросу и предоставить ее в письменном виде.</w:t>
      </w:r>
    </w:p>
    <w:p w:rsidR="000F4645" w:rsidRDefault="00B52577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5.29. В целях учета мнения работников по вопросам управления ДОУ и при принятии ДОУ </w:t>
      </w:r>
      <w:r w:rsidR="000F4645">
        <w:rPr>
          <w:rFonts w:ascii="Times New Roman" w:hAnsi="Times New Roman" w:cs="Times New Roman"/>
          <w:sz w:val="28"/>
          <w:szCs w:val="28"/>
        </w:rPr>
        <w:t>локальных нормативных актов, затрагивающих их права и законные интересы, по инициативе педагогических работников в ДОУ создается Профессиональный союз работников.</w:t>
      </w:r>
    </w:p>
    <w:p w:rsidR="000F4645" w:rsidRDefault="000F4645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5.30. Компетенция Учредителя:</w:t>
      </w:r>
    </w:p>
    <w:p w:rsidR="000F4645" w:rsidRDefault="000F4645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формирование и утверждение муниципального задания для ДОУ;</w:t>
      </w:r>
    </w:p>
    <w:p w:rsidR="000F4645" w:rsidRDefault="000F4645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осуществление мониторинга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муниципального задания ДОУ;</w:t>
      </w:r>
    </w:p>
    <w:p w:rsidR="000F4645" w:rsidRDefault="000F4645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от имени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Чаплыгинского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Липецкой области осуществление полномочий по реорганизации, ликвидации ДОУ;</w:t>
      </w:r>
    </w:p>
    <w:p w:rsidR="000F4645" w:rsidRDefault="000F4645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обеспечение развития и обновления материально-технической базы ДОУ;</w:t>
      </w:r>
    </w:p>
    <w:p w:rsidR="000F4645" w:rsidRDefault="000F4645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утверждение Устава ДОУ;</w:t>
      </w:r>
    </w:p>
    <w:p w:rsidR="000F4645" w:rsidRDefault="000F4645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назначение заведующего ДОУ;</w:t>
      </w:r>
    </w:p>
    <w:p w:rsidR="000F4645" w:rsidRDefault="000F4645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осуществление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и сохранностью зданий, помещений, переданных Учредителем на праве оперативного управления, и иных объектов ДОУ;</w:t>
      </w:r>
    </w:p>
    <w:p w:rsidR="0024637C" w:rsidRDefault="000F4645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осуществление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деятельностью ДОУ: целевым, эффективным использованием им материальных и финансовых ресурсов, недопущения</w:t>
      </w:r>
      <w:r w:rsidR="0024637C">
        <w:rPr>
          <w:rFonts w:ascii="Times New Roman" w:hAnsi="Times New Roman" w:cs="Times New Roman"/>
          <w:sz w:val="28"/>
          <w:szCs w:val="28"/>
        </w:rPr>
        <w:t xml:space="preserve"> фактов нарушения бюджетного законодательства Российской Федерации;</w:t>
      </w:r>
    </w:p>
    <w:p w:rsidR="0024637C" w:rsidRDefault="0024637C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изъятие неиспользуемого, либо используемого не по назначению имущества ДОУ и распоряжения им по своему усмотрению;</w:t>
      </w:r>
    </w:p>
    <w:p w:rsidR="0024637C" w:rsidRDefault="0024637C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приостановление приносящей доход деятельности ДОУ, если она идет в ущерб уставной образовательной деятельности, до решения суда по данному вопросу;</w:t>
      </w:r>
    </w:p>
    <w:p w:rsidR="0024637C" w:rsidRDefault="0024637C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согласование программы развития ДОУ;</w:t>
      </w:r>
    </w:p>
    <w:p w:rsidR="0024637C" w:rsidRDefault="0024637C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установление порядка и сроков проведения аттестации кандидатов на должность заведующего ДОУ, заведующих ДОУ.</w:t>
      </w:r>
    </w:p>
    <w:p w:rsidR="0024637C" w:rsidRDefault="0024637C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5.31. Учредитель имеет право:</w:t>
      </w:r>
    </w:p>
    <w:p w:rsidR="0024637C" w:rsidRDefault="0024637C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присутствовать на заседаниях Общего собрания, Педагогического совета ДОУ через своих представителей;</w:t>
      </w:r>
    </w:p>
    <w:p w:rsidR="0024637C" w:rsidRDefault="0024637C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получать полную информацию, отчеты о деятельности ДОУ.</w:t>
      </w:r>
    </w:p>
    <w:p w:rsidR="0024637C" w:rsidRDefault="0024637C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5.32. Учредитель обязан:</w:t>
      </w:r>
    </w:p>
    <w:p w:rsidR="0024637C" w:rsidRDefault="0024637C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осуществлять в установленном порядке функции получателя и главного распорядителя средств местного бюджета по подведомственному распорядителю и получателю в части, предусмотренной на содержание ДОУ;</w:t>
      </w:r>
    </w:p>
    <w:p w:rsidR="00125CB8" w:rsidRDefault="0024637C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25CB8">
        <w:rPr>
          <w:rFonts w:ascii="Times New Roman" w:hAnsi="Times New Roman" w:cs="Times New Roman"/>
          <w:sz w:val="28"/>
          <w:szCs w:val="28"/>
        </w:rPr>
        <w:t>обеспечивать содержание зданий и сооружений ДОУ, обустройство прилегающих к нему территорий;</w:t>
      </w:r>
    </w:p>
    <w:p w:rsidR="00125CB8" w:rsidRDefault="00125CB8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выполнять функции уполномоченного органа по размещению заказа на поставки товаров, выполнению работ, оказанию услуг для ДОУ;</w:t>
      </w:r>
    </w:p>
    <w:p w:rsidR="00125CB8" w:rsidRDefault="00125CB8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вести учет детей, подлежащих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обучению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дошкольного образования;</w:t>
      </w:r>
    </w:p>
    <w:p w:rsidR="00223D8A" w:rsidRDefault="00125CB8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223D8A">
        <w:rPr>
          <w:rFonts w:ascii="Times New Roman" w:hAnsi="Times New Roman" w:cs="Times New Roman"/>
          <w:sz w:val="28"/>
          <w:szCs w:val="28"/>
        </w:rPr>
        <w:t>закреплять ДОУ за конкретными территориями городского округа.</w:t>
      </w:r>
    </w:p>
    <w:p w:rsidR="00223D8A" w:rsidRDefault="00223D8A" w:rsidP="00911B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27910" w:rsidRDefault="00223D8A" w:rsidP="00223D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РАБОТНИКИ ДОУ, ОСУЩЕСТВЛЯЮЩИЕ ВСПОМОГАТЕЛЬНЫЕ ФУНКЦИИ</w:t>
      </w:r>
    </w:p>
    <w:p w:rsidR="00223D8A" w:rsidRDefault="00223D8A" w:rsidP="00223D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23D8A" w:rsidRDefault="00223D8A" w:rsidP="00223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Право на занятие должностей административно-хозяйственных, учебно-вспомогательных и иных работников, осуществляющих вспомогательные функции в ДОУ, имеют лица, отвечающие квалификационным требованиям, указанным в квалификационных справочниках, и (или) профессиональным стандартам.</w:t>
      </w:r>
    </w:p>
    <w:p w:rsidR="00223D8A" w:rsidRDefault="00223D8A" w:rsidP="00223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Права иных работников ДОУ:</w:t>
      </w:r>
    </w:p>
    <w:p w:rsidR="00223D8A" w:rsidRDefault="00223D8A" w:rsidP="00223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право на участие в управлении ДОУ, в том числе в коллегиальных органах управления, в установленном порядке;</w:t>
      </w:r>
    </w:p>
    <w:p w:rsidR="00223D8A" w:rsidRDefault="00223D8A" w:rsidP="00223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право на участие в обсуждении вопросов, относящихся к деятельности ДОУ, в том числе через органы управления и общественные организации;</w:t>
      </w:r>
    </w:p>
    <w:p w:rsidR="00223D8A" w:rsidRDefault="00223D8A" w:rsidP="00223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право на обращение в комиссию по урегулированию споров между участниками образовательных отношений;</w:t>
      </w:r>
    </w:p>
    <w:p w:rsidR="00223D8A" w:rsidRDefault="00223D8A" w:rsidP="00223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иные трудовые права, меры социальной поддержки, предусмотренные действующим законодательством Российской Федерации.</w:t>
      </w:r>
    </w:p>
    <w:p w:rsidR="00223D8A" w:rsidRDefault="00C71A16" w:rsidP="00223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6.3. Обязанности и ответственность иных работников ДОУ устанавливаются правилами внутреннего трудового распорядка, иными локальными </w:t>
      </w:r>
      <w:r>
        <w:rPr>
          <w:rFonts w:ascii="Times New Roman" w:hAnsi="Times New Roman" w:cs="Times New Roman"/>
          <w:sz w:val="28"/>
          <w:szCs w:val="28"/>
        </w:rPr>
        <w:lastRenderedPageBreak/>
        <w:t>нормативными актами ДОУ, должностными инструкциями и трудовыми договорами.</w:t>
      </w:r>
    </w:p>
    <w:p w:rsidR="00C71A16" w:rsidRDefault="00C71A16" w:rsidP="00223D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71A16" w:rsidRDefault="00C71A16" w:rsidP="00C71A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ЭКОНОМИКА ДОУ</w:t>
      </w:r>
    </w:p>
    <w:p w:rsidR="00C71A16" w:rsidRDefault="00C71A16" w:rsidP="00C71A1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1A16" w:rsidRDefault="00C71A16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Имущество ДОУ закрепляется за ним Учредителем на праве оперативного управления в соответствии с Гражданским кодексом Российской Федерации. Учредитель выполняет полномочия собственника.</w:t>
      </w:r>
    </w:p>
    <w:p w:rsidR="00C71A16" w:rsidRDefault="00C71A16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ДОУ в отношении закрепленного за ним имущества осуществляет в пределах, установленных в соответствии с целями своей деятельности, назначением имущества, права владения, пользования. Учредитель вправе изъять неиспользуемое, либо используемое не по назначению имущество ДОУ и распорядиться им по своему усмотрению. ДОУ обеспечивает сохранность закрепленного за ним имущества и эффективно использует его по назначению в соответствии с целями, определенными настоящим Уставом.</w:t>
      </w:r>
    </w:p>
    <w:p w:rsidR="00C71A16" w:rsidRDefault="00C71A16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</w:t>
      </w:r>
      <w:r w:rsidR="00D7196D">
        <w:rPr>
          <w:rFonts w:ascii="Times New Roman" w:hAnsi="Times New Roman" w:cs="Times New Roman"/>
          <w:sz w:val="28"/>
          <w:szCs w:val="28"/>
        </w:rPr>
        <w:t>Земельный участок, необходимый для выполнения ДОУ своих уставных задач, предоставляется ему на праве постоянного (бессрочного) пользования.</w:t>
      </w:r>
    </w:p>
    <w:p w:rsidR="00D7196D" w:rsidRDefault="00D7196D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ДОУ без согласия собственника имущества не вправе распоряжаться особо ценным движимым имуществом, закрепленным за ним Учредителем или приобретенным ДОУ за счет средств, выделенных ему собственником на приобретение такого имущества, а также недвижимым имуществом. Остальным находящимся на праве оперативного управления имуществом ДОУ вправе распоряжаться самостоятельно, если иное не предусмотрено действующим законодательством.</w:t>
      </w:r>
    </w:p>
    <w:p w:rsidR="00D7196D" w:rsidRDefault="00D7196D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7.5. В случае сдачи в аренду с согласия собственника недвижимого имущества и особо ценного движимого имущества, закрепленного за ДОУ Учредителем или приобретенного ДОУ за счет средств, выделенных ему Учредителем на приобретение такого имущества, финансовое обеспечение содержания такого имущества Учредителем не осуществляется.</w:t>
      </w:r>
    </w:p>
    <w:p w:rsidR="0045403B" w:rsidRDefault="00D7196D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</w:t>
      </w:r>
      <w:r w:rsidR="0045403B">
        <w:rPr>
          <w:rFonts w:ascii="Times New Roman" w:hAnsi="Times New Roman" w:cs="Times New Roman"/>
          <w:sz w:val="28"/>
          <w:szCs w:val="28"/>
        </w:rPr>
        <w:t xml:space="preserve"> Финансовое обеспечение оказания муниципальных услуг в сфере образования в Российской Федерации осуществляется в соответствии с законодательством Российской Федерации и с учетом особенностей, установленных Федеральным законом Российской Федерации от 29.12.2012 № 273-ФЗ «Об образовании в Российской Федерации».</w:t>
      </w:r>
    </w:p>
    <w:p w:rsidR="0045403B" w:rsidRDefault="0045403B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7.7. Уменьшение объема субсидии, предоставленной на выполнение муниципального задания ДОУ, в течение срока его выполнения осуществляется только при соответствующем изменении муниципального задания.</w:t>
      </w:r>
    </w:p>
    <w:p w:rsidR="0045403B" w:rsidRDefault="0045403B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7.8. Крупная сделка может быть совершена ДОУ только с предварительного согласия Учредителя.</w:t>
      </w:r>
    </w:p>
    <w:p w:rsidR="0045403B" w:rsidRDefault="0045403B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7.9. ДОУ не вправе размещать денежные средства на депозитах в кредитных организациях, а также совершать сделки с ценными бумагами, если иное не предусмотрено действующим законодательством Российской Федерации.</w:t>
      </w:r>
    </w:p>
    <w:p w:rsidR="007F06A4" w:rsidRDefault="0045403B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7.10. ДОУ принадлежит право собственности на продукты интеллектуального и творческого труда, являющиеся результатом деятельности ДОУ.</w:t>
      </w:r>
    </w:p>
    <w:p w:rsidR="007F06A4" w:rsidRDefault="007F06A4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7.11. ДОУ вправе осуществлять образовательную деятельность, не предусмотренную установленным муниципальным заданием, за счет средств физических и (или) юридических лиц по договорам об оказании платных образовательных услуг. Платные образовательные услуги представляют собой осуществление образовательной деятельности по заданиям и за счет средств физических и (или) юридических лиц по договорам об оказании платных образовательных услуг.</w:t>
      </w:r>
    </w:p>
    <w:p w:rsidR="007F06A4" w:rsidRDefault="007F06A4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7.12. Оказание платных образовательных услуг осуществляется ДОУ по дополнительным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программам.</w:t>
      </w:r>
    </w:p>
    <w:p w:rsidR="007F06A4" w:rsidRDefault="007F06A4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7.13. Содержание дополнительных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 и сроки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обучения по ним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определяются образовательной программой дошкольного образования, разработанной и утвержденной ДОУ.</w:t>
      </w:r>
    </w:p>
    <w:p w:rsidR="00D7196D" w:rsidRDefault="00D7196D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06A4">
        <w:rPr>
          <w:rFonts w:ascii="Times New Roman" w:hAnsi="Times New Roman" w:cs="Times New Roman"/>
          <w:sz w:val="28"/>
          <w:szCs w:val="28"/>
        </w:rPr>
        <w:t>7.14. Доход от оказания платных образовательных услуг используется ДОУ в соответствии с уставными целями, в том числе на увеличение расходов на заработную плату сотрудников, занятых в организации платных образовательных услуг</w:t>
      </w:r>
      <w:r w:rsidR="00DA1AF1">
        <w:rPr>
          <w:rFonts w:ascii="Times New Roman" w:hAnsi="Times New Roman" w:cs="Times New Roman"/>
          <w:sz w:val="28"/>
          <w:szCs w:val="28"/>
        </w:rPr>
        <w:t>, материальное стимулирование работников ДОУ, развитие материально-технической базы ДОУ (по его усмотрени</w:t>
      </w:r>
      <w:r w:rsidR="009A2491">
        <w:rPr>
          <w:rFonts w:ascii="Times New Roman" w:hAnsi="Times New Roman" w:cs="Times New Roman"/>
          <w:sz w:val="28"/>
          <w:szCs w:val="28"/>
        </w:rPr>
        <w:t>ю).</w:t>
      </w:r>
    </w:p>
    <w:p w:rsidR="009A2491" w:rsidRDefault="009A2491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7.15. Платные образовательные услуги не могут быть оказаны вместо образовательной деятельности, финансовое обеспечение которой осуществляется за счет бюджетных ассигнований.</w:t>
      </w:r>
    </w:p>
    <w:p w:rsidR="009A2491" w:rsidRDefault="009A2491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7.16. ДОУ вправе вести приносящую доход деятельность, предусмотренную настоящим Уставом, постольку, поскольку это служит достижению целей, ради которых они созданы, и соответствует указанным целям. Доходы, полученные от такой деятельности и приобретенное за счет этих доходов, имущество поступают в самостоятельное распоряжение ДОУ.</w:t>
      </w:r>
    </w:p>
    <w:p w:rsidR="009A2491" w:rsidRDefault="009A2491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7.17. ДОУ самостоятельно в соответствии</w:t>
      </w:r>
      <w:r w:rsidR="00812A25">
        <w:rPr>
          <w:rFonts w:ascii="Times New Roman" w:hAnsi="Times New Roman" w:cs="Times New Roman"/>
          <w:sz w:val="28"/>
          <w:szCs w:val="28"/>
        </w:rPr>
        <w:t xml:space="preserve"> с доведенными субсидиями распоряжается имеющимися в его распоряжении денежными средствами.</w:t>
      </w:r>
    </w:p>
    <w:p w:rsidR="00812A25" w:rsidRDefault="00812A25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7.18. ДОУ отвечает по своим обязательствам всем находящимся у него имуществом, как закрепленным за ДОУ Учредителем, так и приобретенным за счет доходов, полученных от приносящей доход деятельности, за исключением особо ценного движимого имущества, закрепленного за ДОУ </w:t>
      </w:r>
      <w:r>
        <w:rPr>
          <w:rFonts w:ascii="Times New Roman" w:hAnsi="Times New Roman" w:cs="Times New Roman"/>
          <w:sz w:val="28"/>
          <w:szCs w:val="28"/>
        </w:rPr>
        <w:lastRenderedPageBreak/>
        <w:t>Учредителем или иного приобретенного ДОУ за счет выделенных Учредителем средств, а также недвижимого имущества. Собственник имущества ДОУ не несет ответственности по обязательствам ДОУ.</w:t>
      </w:r>
    </w:p>
    <w:p w:rsidR="00812A25" w:rsidRDefault="00812A25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7.19. При ликвидации ДОУ его имущество после удовлетворения требований кредиторов направляется на цели развития образования в соответствии с Уставом ДОУ.</w:t>
      </w:r>
    </w:p>
    <w:p w:rsidR="00812A25" w:rsidRDefault="00812A25" w:rsidP="00C71A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A25" w:rsidRDefault="00812A25" w:rsidP="00812A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ПОРЯДОК ПРИНЯТИЯ ИЗМЕНЕНИЙ И ДОПОЛНЕНИЙ УСТАВА ДОУ</w:t>
      </w:r>
    </w:p>
    <w:p w:rsidR="00812A25" w:rsidRDefault="00812A25" w:rsidP="00812A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2A25" w:rsidRDefault="00812A25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Устав ДОУ утверждается Учредителем и подлежит государственной регистрации в порядке, установленном действующим законодательством.</w:t>
      </w:r>
    </w:p>
    <w:p w:rsidR="00812A25" w:rsidRDefault="00812A25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В Устав ДОУ могут быть внесены изменения и (или) дополнения в связи с изменением действующего законодательства, а также иных случаях.</w:t>
      </w:r>
    </w:p>
    <w:p w:rsidR="00812A25" w:rsidRDefault="00812A25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Изменения и (или) дополнения в Устав вступают в силу после их государственной регистрации в порядке, установленном законодательством Российской Федерации.</w:t>
      </w:r>
    </w:p>
    <w:p w:rsidR="00812A25" w:rsidRDefault="00812A25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12A25" w:rsidRDefault="00812A25" w:rsidP="00812A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РЕОРГАНИЗАЦИЯ И ЛИКВИДАЦИЯ ДОУ</w:t>
      </w:r>
    </w:p>
    <w:p w:rsidR="00812A25" w:rsidRDefault="00812A25" w:rsidP="00812A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2A25" w:rsidRDefault="00812A25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Деятельность ДОУ как юридического лица может быть прекращена путем реорганизации (слияния, присоединения, разделения, выделения</w:t>
      </w:r>
      <w:r w:rsidR="00232E5E">
        <w:rPr>
          <w:rFonts w:ascii="Times New Roman" w:hAnsi="Times New Roman" w:cs="Times New Roman"/>
          <w:sz w:val="28"/>
          <w:szCs w:val="28"/>
        </w:rPr>
        <w:t>, преобразования) или ликвидации.</w:t>
      </w:r>
    </w:p>
    <w:p w:rsidR="00232E5E" w:rsidRDefault="00232E5E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ДОУ может быть реорганизовано в иную некоммерческую образовательную организацию в соответствии с действующим законодательством.</w:t>
      </w:r>
    </w:p>
    <w:p w:rsidR="00232E5E" w:rsidRDefault="00232E5E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9.3. Ликвидация ДОУ может осуществляться:</w:t>
      </w:r>
    </w:p>
    <w:p w:rsidR="00232E5E" w:rsidRDefault="00232E5E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 порядке, установленном гражданским законодательством, с учетом особенностей, предусмотренных законодательством об образовании;</w:t>
      </w:r>
    </w:p>
    <w:p w:rsidR="00232E5E" w:rsidRDefault="00232E5E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 решению суда в случае осуществления деятельности без надлежащей лицензии, либо деятельности, запрещенной законом, либо деятельности, не соответствующей его уставным целям.</w:t>
      </w:r>
    </w:p>
    <w:p w:rsidR="00232E5E" w:rsidRDefault="00232E5E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9.4. При ликвидации ДОУ денежные средства и иные объекты собственности за вычетом платежей по покрытию обязательств ДОУ направляются на цели развития образования в соответствии с настоящим Уставом.</w:t>
      </w:r>
    </w:p>
    <w:p w:rsidR="00232E5E" w:rsidRDefault="00232E5E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9.5. В случае реорганизации или ликвидации ДОУ Учредитель обеспечивает перевод воспитанников с согласия их родителей (законных представителей) в другие образовательные учреждения, реализующие программы дошкольного образования.</w:t>
      </w:r>
    </w:p>
    <w:p w:rsidR="00232E5E" w:rsidRDefault="00232E5E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2E5E" w:rsidRDefault="00232E5E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 ПОРЯДОК ПРИНЯТИЯ ЛОКАЛЬНЫХ НОРМАТИВНЫХ АКТОВ ДОУ</w:t>
      </w:r>
    </w:p>
    <w:p w:rsidR="00232E5E" w:rsidRDefault="00232E5E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32E5E" w:rsidRDefault="00232E5E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По вопросам, содержащим нормы, регулирующие образовательные отношения, ДОУ в пределах своей компетенции</w:t>
      </w:r>
      <w:r w:rsidR="00690202"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 принимаются локальные нормативные акты.</w:t>
      </w:r>
    </w:p>
    <w:p w:rsidR="00690202" w:rsidRDefault="00690202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10.2. Нормы локальных нормативных актов, ухудшающие положение воспитанников или работников ДОУ по сравнению с установленным законодательством об образовании, трудовым законодательством положением либо принятые с нарушением установленного порядка, не применяются и подлежат отмене ДОУ.</w:t>
      </w:r>
    </w:p>
    <w:p w:rsidR="00690202" w:rsidRDefault="00690202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Локальные нормативные акты ДОУ рассматриваются уполномоченными органами управления ДОУ, в компетенцию которых входит рассмотрение соответствующих вопросов согласно настоящему Уставу, и утверждаются заведующим ДОУ.</w:t>
      </w:r>
    </w:p>
    <w:p w:rsidR="00690202" w:rsidRDefault="00690202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После утверждения локального нормативного акта проводится процедура ознакомления с ним участников образовательных отношений, на которых распространяются положения данного акта.</w:t>
      </w:r>
    </w:p>
    <w:p w:rsidR="005923F7" w:rsidRDefault="005923F7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121\Desktop\IMG_20200206_00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1\Desktop\IMG_20200206_0046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3F7" w:rsidRPr="00370109" w:rsidRDefault="005923F7" w:rsidP="00812A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5923F7" w:rsidRPr="00370109" w:rsidSect="00A172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0109"/>
    <w:rsid w:val="0001706D"/>
    <w:rsid w:val="000D4D3A"/>
    <w:rsid w:val="000F4645"/>
    <w:rsid w:val="00125CB8"/>
    <w:rsid w:val="00163897"/>
    <w:rsid w:val="00223D8A"/>
    <w:rsid w:val="00232E5E"/>
    <w:rsid w:val="0024637C"/>
    <w:rsid w:val="00250F57"/>
    <w:rsid w:val="00254C90"/>
    <w:rsid w:val="0029156D"/>
    <w:rsid w:val="002931C3"/>
    <w:rsid w:val="00370109"/>
    <w:rsid w:val="003F6D70"/>
    <w:rsid w:val="0045403B"/>
    <w:rsid w:val="004878FF"/>
    <w:rsid w:val="004D61E7"/>
    <w:rsid w:val="004F2F9E"/>
    <w:rsid w:val="00583475"/>
    <w:rsid w:val="005923F7"/>
    <w:rsid w:val="00630DA4"/>
    <w:rsid w:val="00672ECA"/>
    <w:rsid w:val="00690202"/>
    <w:rsid w:val="006E66DC"/>
    <w:rsid w:val="007F06A4"/>
    <w:rsid w:val="00812A25"/>
    <w:rsid w:val="008F0FF5"/>
    <w:rsid w:val="00911BD3"/>
    <w:rsid w:val="009A2491"/>
    <w:rsid w:val="00A17201"/>
    <w:rsid w:val="00A27910"/>
    <w:rsid w:val="00A42BFD"/>
    <w:rsid w:val="00A62D0B"/>
    <w:rsid w:val="00A7246D"/>
    <w:rsid w:val="00AB3673"/>
    <w:rsid w:val="00B52577"/>
    <w:rsid w:val="00B94EB6"/>
    <w:rsid w:val="00C71A16"/>
    <w:rsid w:val="00D7196D"/>
    <w:rsid w:val="00DA1AF1"/>
    <w:rsid w:val="00EC4830"/>
    <w:rsid w:val="00ED477C"/>
    <w:rsid w:val="00F078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2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1</Pages>
  <Words>3918</Words>
  <Characters>22338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</dc:creator>
  <cp:lastModifiedBy>121</cp:lastModifiedBy>
  <cp:revision>5</cp:revision>
  <dcterms:created xsi:type="dcterms:W3CDTF">2020-01-10T14:37:00Z</dcterms:created>
  <dcterms:modified xsi:type="dcterms:W3CDTF">2020-02-05T22:00:00Z</dcterms:modified>
</cp:coreProperties>
</file>